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823A1" w14:textId="116F5F3D" w:rsidR="00114C0E" w:rsidRPr="00114C0E" w:rsidRDefault="00114C0E" w:rsidP="00114C0E">
      <w:pPr>
        <w:rPr>
          <w:rFonts w:ascii="Times New Roman" w:hAnsi="Times New Roman" w:cs="Times New Roman"/>
          <w:sz w:val="24"/>
          <w:szCs w:val="24"/>
          <w:lang w:val="sk-SK"/>
        </w:rPr>
      </w:pPr>
      <w:r w:rsidRPr="00114C0E">
        <w:rPr>
          <w:rFonts w:ascii="Times New Roman" w:hAnsi="Times New Roman" w:cs="Times New Roman"/>
          <w:b/>
          <w:bCs/>
          <w:sz w:val="24"/>
          <w:szCs w:val="24"/>
          <w:lang w:val="sk-SK"/>
        </w:rPr>
        <w:t xml:space="preserve">INFORMÁCIE O SPRACÚVANÍ OSOBNÝCH ÚDAJOV </w:t>
      </w:r>
    </w:p>
    <w:p w14:paraId="526BB6A5" w14:textId="77777777" w:rsidR="00114C0E" w:rsidRPr="00114C0E" w:rsidRDefault="00114C0E" w:rsidP="00114C0E">
      <w:pPr>
        <w:jc w:val="both"/>
        <w:rPr>
          <w:rFonts w:ascii="Times New Roman" w:hAnsi="Times New Roman" w:cs="Times New Roman"/>
          <w:sz w:val="24"/>
          <w:szCs w:val="24"/>
          <w:lang w:val="sk-SK"/>
        </w:rPr>
      </w:pPr>
      <w:r w:rsidRPr="00114C0E">
        <w:rPr>
          <w:rFonts w:ascii="Times New Roman" w:hAnsi="Times New Roman" w:cs="Times New Roman"/>
          <w:sz w:val="24"/>
          <w:szCs w:val="24"/>
          <w:lang w:val="sk-SK"/>
        </w:rPr>
        <w:t xml:space="preserve">Spoločnosť </w:t>
      </w:r>
      <w:r w:rsidRPr="00114C0E">
        <w:rPr>
          <w:rFonts w:ascii="Times New Roman" w:hAnsi="Times New Roman" w:cs="Times New Roman"/>
          <w:b/>
          <w:bCs/>
          <w:sz w:val="24"/>
          <w:szCs w:val="24"/>
          <w:lang w:val="sk-SK"/>
        </w:rPr>
        <w:t>LYRA CHOCOLATE s.r.o.</w:t>
      </w:r>
      <w:r w:rsidRPr="00114C0E">
        <w:rPr>
          <w:rFonts w:ascii="Times New Roman" w:hAnsi="Times New Roman" w:cs="Times New Roman"/>
          <w:sz w:val="24"/>
          <w:szCs w:val="24"/>
          <w:lang w:val="sk-SK"/>
        </w:rPr>
        <w:t xml:space="preserve">, so sídlom Pri parku 1, 951 12 Ivanka pri Nitre, IČO: 44 473 826, zapísaná v Obchodnom registri Okresného súdu Nitra, oddiel: Sro, vložka č. 23414/N (ďalej len „prevádzkovateľ“), týmto poskytuje dotknutým osobám (návštevníkom webovej stránky) informácie o spracúvaní osobných údajov v súvislosti s používaním webovej stránky </w:t>
      </w:r>
      <w:hyperlink r:id="rId6" w:tgtFrame="_new" w:history="1">
        <w:r w:rsidRPr="00114C0E">
          <w:rPr>
            <w:rStyle w:val="Hyperlink"/>
            <w:rFonts w:ascii="Times New Roman" w:hAnsi="Times New Roman" w:cs="Times New Roman"/>
            <w:sz w:val="24"/>
            <w:szCs w:val="24"/>
            <w:lang w:val="sk-SK"/>
          </w:rPr>
          <w:t>www.lyrachocolate.com</w:t>
        </w:r>
      </w:hyperlink>
      <w:r w:rsidRPr="00114C0E">
        <w:rPr>
          <w:rFonts w:ascii="Times New Roman" w:hAnsi="Times New Roman" w:cs="Times New Roman"/>
          <w:sz w:val="24"/>
          <w:szCs w:val="24"/>
          <w:lang w:val="sk-SK"/>
        </w:rPr>
        <w:t xml:space="preserve"> v súlade s Nariadením Európskeho parlamentu a Rady (EÚ) 2016/679 z 27. apríla 2016 o ochrane fyzických osôb pri spracúvaní osobných údajov a o voľnom pohybe takýchto údajov, ktorým sa zrušuje smernica 95/46/ES (ďalej len „</w:t>
      </w:r>
      <w:r w:rsidRPr="00114C0E">
        <w:rPr>
          <w:rFonts w:ascii="Times New Roman" w:hAnsi="Times New Roman" w:cs="Times New Roman"/>
          <w:b/>
          <w:bCs/>
          <w:sz w:val="24"/>
          <w:szCs w:val="24"/>
          <w:lang w:val="sk-SK"/>
        </w:rPr>
        <w:t>GDPR</w:t>
      </w:r>
      <w:r w:rsidRPr="00114C0E">
        <w:rPr>
          <w:rFonts w:ascii="Times New Roman" w:hAnsi="Times New Roman" w:cs="Times New Roman"/>
          <w:sz w:val="24"/>
          <w:szCs w:val="24"/>
          <w:lang w:val="sk-SK"/>
        </w:rPr>
        <w:t>“), a zákonom č. 18/2018 Z. z. o ochrane osobných údajov, v platnom znení.</w:t>
      </w:r>
    </w:p>
    <w:p w14:paraId="35A07FBD" w14:textId="70B99B56" w:rsidR="008D4E56" w:rsidRPr="008D4E56" w:rsidRDefault="008D4E56" w:rsidP="008D4E56">
      <w:pPr>
        <w:pStyle w:val="ListParagraph"/>
        <w:numPr>
          <w:ilvl w:val="0"/>
          <w:numId w:val="10"/>
        </w:numPr>
        <w:jc w:val="both"/>
        <w:rPr>
          <w:rFonts w:ascii="Times New Roman" w:hAnsi="Times New Roman" w:cs="Times New Roman"/>
          <w:b/>
          <w:bCs/>
          <w:sz w:val="24"/>
          <w:szCs w:val="24"/>
          <w:lang w:val="sk-SK"/>
        </w:rPr>
      </w:pPr>
      <w:r w:rsidRPr="008D4E56">
        <w:rPr>
          <w:rFonts w:ascii="Times New Roman" w:hAnsi="Times New Roman" w:cs="Times New Roman"/>
          <w:b/>
          <w:bCs/>
          <w:sz w:val="24"/>
          <w:szCs w:val="24"/>
          <w:lang w:val="sk-SK"/>
        </w:rPr>
        <w:t>SPRACÚVANÉ OSOBNÉ ÚDAJE</w:t>
      </w:r>
    </w:p>
    <w:p w14:paraId="15812A11" w14:textId="0B757F47" w:rsidR="00114C0E" w:rsidRPr="00114C0E" w:rsidRDefault="00114C0E" w:rsidP="00114C0E">
      <w:pPr>
        <w:jc w:val="both"/>
        <w:rPr>
          <w:rFonts w:ascii="Times New Roman" w:hAnsi="Times New Roman" w:cs="Times New Roman"/>
          <w:sz w:val="24"/>
          <w:szCs w:val="24"/>
          <w:lang w:val="sk-SK"/>
        </w:rPr>
      </w:pPr>
      <w:r w:rsidRPr="00114C0E">
        <w:rPr>
          <w:rFonts w:ascii="Times New Roman" w:hAnsi="Times New Roman" w:cs="Times New Roman"/>
          <w:sz w:val="24"/>
          <w:szCs w:val="24"/>
          <w:lang w:val="sk-SK"/>
        </w:rPr>
        <w:t>Pri návšteve webovej stránky dochádza k spracúvaniu osobných údajov v obmedzenom rozsahu</w:t>
      </w:r>
      <w:r w:rsidRPr="008D4E56">
        <w:rPr>
          <w:rFonts w:ascii="Times New Roman" w:hAnsi="Times New Roman" w:cs="Times New Roman"/>
          <w:sz w:val="24"/>
          <w:szCs w:val="24"/>
          <w:lang w:val="sk-SK"/>
        </w:rPr>
        <w:t xml:space="preserve">; konkrétne dochádza k spracúvaniu: </w:t>
      </w:r>
      <w:r w:rsidRPr="00114C0E">
        <w:rPr>
          <w:rFonts w:ascii="Times New Roman" w:hAnsi="Times New Roman" w:cs="Times New Roman"/>
          <w:sz w:val="24"/>
          <w:szCs w:val="24"/>
          <w:lang w:val="sk-SK"/>
        </w:rPr>
        <w:t xml:space="preserve"> IP adresy zariadenia používateľa, technických údajov o zariadení a používanom prehliadači a údajov spracúvaných prostredníctvom cookies, ktoré sú nevyhnutné na riadne fungovanie webovej stránky.</w:t>
      </w:r>
    </w:p>
    <w:p w14:paraId="31813E88" w14:textId="6A97BD35" w:rsidR="00114C0E" w:rsidRPr="001E20D7" w:rsidRDefault="00114C0E" w:rsidP="00114C0E">
      <w:pPr>
        <w:jc w:val="both"/>
        <w:rPr>
          <w:rFonts w:ascii="Times New Roman" w:hAnsi="Times New Roman" w:cs="Times New Roman"/>
          <w:sz w:val="24"/>
          <w:szCs w:val="24"/>
          <w:lang w:val="sk-SK"/>
        </w:rPr>
      </w:pPr>
      <w:r w:rsidRPr="001E20D7">
        <w:rPr>
          <w:rFonts w:ascii="Times New Roman" w:hAnsi="Times New Roman" w:cs="Times New Roman"/>
          <w:sz w:val="24"/>
          <w:szCs w:val="24"/>
          <w:lang w:val="sk-SK"/>
        </w:rPr>
        <w:t xml:space="preserve">Webová stránka využíva </w:t>
      </w:r>
      <w:r w:rsidRPr="001E20D7">
        <w:rPr>
          <w:rFonts w:ascii="Times New Roman" w:hAnsi="Times New Roman" w:cs="Times New Roman"/>
          <w:b/>
          <w:bCs/>
          <w:sz w:val="24"/>
          <w:szCs w:val="24"/>
          <w:lang w:val="sk-SK"/>
        </w:rPr>
        <w:t>výlučne nevyhnutné cookies</w:t>
      </w:r>
      <w:r w:rsidRPr="001E20D7">
        <w:rPr>
          <w:rFonts w:ascii="Times New Roman" w:hAnsi="Times New Roman" w:cs="Times New Roman"/>
          <w:sz w:val="24"/>
          <w:szCs w:val="24"/>
          <w:lang w:val="sk-SK"/>
        </w:rPr>
        <w:t xml:space="preserve">, ktoré zabezpečujú jej funkčnosť a bezpečnosť. Ide najmä o cookie XSRF-TOKEN, ktorý slúži na ochranu pred bezpečnostnými útokmi typu CSRF, a cookie lyra_chocolate_session, ktorý zabezpečuje správne fungovanie webovej stránky počas relácie používateľa. </w:t>
      </w:r>
      <w:r w:rsidRPr="001E20D7">
        <w:rPr>
          <w:rFonts w:ascii="Times New Roman" w:hAnsi="Times New Roman" w:cs="Times New Roman"/>
          <w:b/>
          <w:bCs/>
          <w:sz w:val="24"/>
          <w:szCs w:val="24"/>
          <w:lang w:val="sk-SK"/>
        </w:rPr>
        <w:t>V prípade týchto cookies sa súhlas dotknutej osoby nevyžaduje v súlade s § 109 ods. 8 zákona č. 452/2021 Z. z. o elektronických komunikáciách.</w:t>
      </w:r>
      <w:r w:rsidR="001E20D7" w:rsidRPr="001E20D7">
        <w:rPr>
          <w:rFonts w:ascii="Times New Roman" w:hAnsi="Times New Roman" w:cs="Times New Roman"/>
          <w:b/>
          <w:bCs/>
          <w:sz w:val="24"/>
          <w:szCs w:val="24"/>
          <w:lang w:val="sk-SK"/>
        </w:rPr>
        <w:t xml:space="preserve"> </w:t>
      </w:r>
      <w:r w:rsidR="001E20D7" w:rsidRPr="001E20D7">
        <w:rPr>
          <w:rFonts w:ascii="Times New Roman" w:hAnsi="Times New Roman" w:cs="Times New Roman"/>
          <w:b/>
          <w:bCs/>
          <w:sz w:val="24"/>
          <w:szCs w:val="24"/>
          <w:lang w:val="sk-SK"/>
        </w:rPr>
        <w:t xml:space="preserve">Používanie akéhokoľvek iného typu cookies by si vyžadovalo predchádzajúci súhlas dotknutej osoby udelený prostredníctvom tzv. „cookie </w:t>
      </w:r>
      <w:r w:rsidR="001E20D7" w:rsidRPr="001E20D7">
        <w:rPr>
          <w:rFonts w:ascii="Times New Roman" w:hAnsi="Times New Roman" w:cs="Times New Roman"/>
          <w:b/>
          <w:bCs/>
          <w:sz w:val="24"/>
          <w:szCs w:val="24"/>
          <w:lang w:val="sk-SK"/>
        </w:rPr>
        <w:t>banner</w:t>
      </w:r>
      <w:r w:rsidR="001E20D7">
        <w:rPr>
          <w:rFonts w:ascii="Times New Roman" w:hAnsi="Times New Roman" w:cs="Times New Roman"/>
          <w:b/>
          <w:bCs/>
          <w:sz w:val="24"/>
          <w:szCs w:val="24"/>
          <w:lang w:val="sk-SK"/>
        </w:rPr>
        <w:t>-u</w:t>
      </w:r>
      <w:r w:rsidR="001E20D7" w:rsidRPr="001E20D7">
        <w:rPr>
          <w:rFonts w:ascii="Times New Roman" w:hAnsi="Times New Roman" w:cs="Times New Roman"/>
          <w:b/>
          <w:bCs/>
          <w:sz w:val="24"/>
          <w:szCs w:val="24"/>
          <w:lang w:val="sk-SK"/>
        </w:rPr>
        <w:t>”.</w:t>
      </w:r>
    </w:p>
    <w:p w14:paraId="173790A4" w14:textId="1FDA2F20" w:rsidR="00114C0E" w:rsidRPr="00114C0E" w:rsidRDefault="00114C0E" w:rsidP="00114C0E">
      <w:pPr>
        <w:jc w:val="both"/>
        <w:rPr>
          <w:rFonts w:ascii="Times New Roman" w:hAnsi="Times New Roman" w:cs="Times New Roman"/>
          <w:sz w:val="24"/>
          <w:szCs w:val="24"/>
          <w:lang w:val="sk-SK"/>
        </w:rPr>
      </w:pPr>
      <w:r w:rsidRPr="00114C0E">
        <w:rPr>
          <w:rFonts w:ascii="Times New Roman" w:hAnsi="Times New Roman" w:cs="Times New Roman"/>
          <w:sz w:val="24"/>
          <w:szCs w:val="24"/>
          <w:lang w:val="sk-SK"/>
        </w:rPr>
        <w:t>Webová stránka nepoužíva kontaktné formuláre ani iné prostriedky na aktívne získavanie osobných údajov od používateľov a osobné údaje nie sú spracúvané na marketingové účely.</w:t>
      </w:r>
    </w:p>
    <w:p w14:paraId="08FBF9B5" w14:textId="59EBFD0D" w:rsidR="008D4E56" w:rsidRPr="008D4E56" w:rsidRDefault="008D4E56" w:rsidP="008D4E56">
      <w:pPr>
        <w:pStyle w:val="ListParagraph"/>
        <w:numPr>
          <w:ilvl w:val="0"/>
          <w:numId w:val="10"/>
        </w:numPr>
        <w:jc w:val="both"/>
        <w:rPr>
          <w:rFonts w:ascii="Times New Roman" w:hAnsi="Times New Roman" w:cs="Times New Roman"/>
          <w:b/>
          <w:bCs/>
          <w:sz w:val="24"/>
          <w:szCs w:val="24"/>
          <w:lang w:val="sk-SK"/>
        </w:rPr>
      </w:pPr>
      <w:r>
        <w:rPr>
          <w:rFonts w:ascii="Times New Roman" w:hAnsi="Times New Roman" w:cs="Times New Roman"/>
          <w:b/>
          <w:bCs/>
          <w:sz w:val="24"/>
          <w:szCs w:val="24"/>
          <w:lang w:val="sk-SK"/>
        </w:rPr>
        <w:t>ÚČELY SPRACÚVANIA</w:t>
      </w:r>
    </w:p>
    <w:p w14:paraId="30BD5E21" w14:textId="3475098B" w:rsidR="00114C0E" w:rsidRPr="00114C0E" w:rsidRDefault="00114C0E" w:rsidP="00114C0E">
      <w:pPr>
        <w:jc w:val="both"/>
        <w:rPr>
          <w:rFonts w:ascii="Times New Roman" w:hAnsi="Times New Roman" w:cs="Times New Roman"/>
          <w:sz w:val="24"/>
          <w:szCs w:val="24"/>
          <w:lang w:val="sk-SK"/>
        </w:rPr>
      </w:pPr>
      <w:r w:rsidRPr="00114C0E">
        <w:rPr>
          <w:rFonts w:ascii="Times New Roman" w:hAnsi="Times New Roman" w:cs="Times New Roman"/>
          <w:sz w:val="24"/>
          <w:szCs w:val="24"/>
          <w:lang w:val="sk-SK"/>
        </w:rPr>
        <w:t>Osobné údaje sú spracúvané za účelom zabezpečenia riadneho fungovania webovej stránky a ochrany webovej stránky a IT infraštruktúry prevádzkovateľa. Právnym základom spracúvania je oprávnený záujem prevádzkovateľa podľa čl. 6 ods. 1 písm. f) GDPR.</w:t>
      </w:r>
    </w:p>
    <w:p w14:paraId="0A77FC3E" w14:textId="73B356EE" w:rsidR="008D4E56" w:rsidRPr="008D4E56" w:rsidRDefault="008D4E56" w:rsidP="008D4E56">
      <w:pPr>
        <w:pStyle w:val="ListParagraph"/>
        <w:numPr>
          <w:ilvl w:val="0"/>
          <w:numId w:val="10"/>
        </w:numPr>
        <w:jc w:val="both"/>
        <w:rPr>
          <w:rFonts w:ascii="Times New Roman" w:hAnsi="Times New Roman" w:cs="Times New Roman"/>
          <w:b/>
          <w:bCs/>
          <w:sz w:val="24"/>
          <w:szCs w:val="24"/>
          <w:lang w:val="sk-SK"/>
        </w:rPr>
      </w:pPr>
      <w:r>
        <w:rPr>
          <w:rFonts w:ascii="Times New Roman" w:hAnsi="Times New Roman" w:cs="Times New Roman"/>
          <w:b/>
          <w:bCs/>
          <w:sz w:val="24"/>
          <w:szCs w:val="24"/>
          <w:lang w:val="sk-SK"/>
        </w:rPr>
        <w:t>PRÍJEMCOVIA</w:t>
      </w:r>
    </w:p>
    <w:p w14:paraId="6BD0E46A" w14:textId="1A56AEAE" w:rsidR="00114C0E" w:rsidRPr="00114C0E" w:rsidRDefault="00114C0E" w:rsidP="008D4E56">
      <w:pPr>
        <w:jc w:val="both"/>
        <w:rPr>
          <w:rFonts w:ascii="Times New Roman" w:hAnsi="Times New Roman" w:cs="Times New Roman"/>
          <w:sz w:val="24"/>
          <w:szCs w:val="24"/>
          <w:lang w:val="sk-SK"/>
        </w:rPr>
      </w:pPr>
      <w:r w:rsidRPr="00114C0E">
        <w:rPr>
          <w:rFonts w:ascii="Times New Roman" w:hAnsi="Times New Roman" w:cs="Times New Roman"/>
          <w:sz w:val="24"/>
          <w:szCs w:val="24"/>
          <w:lang w:val="sk-SK"/>
        </w:rPr>
        <w:t>Osobné údaje môžu byť sprístupnené sprostredkovateľom, ktorí poskytujú služby v oblasti IT podpory a hostingu a zabezpečujú prevádzku webovej stránky, a to v rozsahu nevyhnutnom na plnenie ich úloh.</w:t>
      </w:r>
    </w:p>
    <w:p w14:paraId="063BF8C9" w14:textId="77777777" w:rsidR="008D4E56" w:rsidRPr="008D4E56" w:rsidRDefault="008D4E56" w:rsidP="00114C0E">
      <w:pPr>
        <w:rPr>
          <w:rFonts w:ascii="Times New Roman" w:hAnsi="Times New Roman" w:cs="Times New Roman"/>
          <w:sz w:val="24"/>
          <w:szCs w:val="24"/>
          <w:lang w:val="sk-SK"/>
        </w:rPr>
      </w:pPr>
    </w:p>
    <w:p w14:paraId="081EDAC7" w14:textId="2D319F45" w:rsidR="008D4E56" w:rsidRPr="008D4E56" w:rsidRDefault="008D4E56" w:rsidP="008D4E56">
      <w:pPr>
        <w:pStyle w:val="ListParagraph"/>
        <w:numPr>
          <w:ilvl w:val="0"/>
          <w:numId w:val="10"/>
        </w:numPr>
        <w:jc w:val="both"/>
        <w:rPr>
          <w:rFonts w:ascii="Times New Roman" w:hAnsi="Times New Roman" w:cs="Times New Roman"/>
          <w:b/>
          <w:bCs/>
          <w:sz w:val="24"/>
          <w:szCs w:val="24"/>
          <w:lang w:val="sk-SK"/>
        </w:rPr>
      </w:pPr>
      <w:r>
        <w:rPr>
          <w:rFonts w:ascii="Times New Roman" w:hAnsi="Times New Roman" w:cs="Times New Roman"/>
          <w:b/>
          <w:bCs/>
          <w:sz w:val="24"/>
          <w:szCs w:val="24"/>
          <w:lang w:val="sk-SK"/>
        </w:rPr>
        <w:t>PRENOS DO TRETÍCH KRAJÍN A MEDZINÁRODMNÝCH ORGANIZÁCIÍ</w:t>
      </w:r>
    </w:p>
    <w:p w14:paraId="47D79AD6" w14:textId="45C3EB18" w:rsidR="00114C0E" w:rsidRPr="00114C0E" w:rsidRDefault="00114C0E" w:rsidP="00114C0E">
      <w:pPr>
        <w:rPr>
          <w:rFonts w:ascii="Times New Roman" w:hAnsi="Times New Roman" w:cs="Times New Roman"/>
          <w:sz w:val="24"/>
          <w:szCs w:val="24"/>
          <w:lang w:val="sk-SK"/>
        </w:rPr>
      </w:pPr>
      <w:r w:rsidRPr="00114C0E">
        <w:rPr>
          <w:rFonts w:ascii="Times New Roman" w:hAnsi="Times New Roman" w:cs="Times New Roman"/>
          <w:sz w:val="24"/>
          <w:szCs w:val="24"/>
          <w:lang w:val="sk-SK"/>
        </w:rPr>
        <w:t>K prenosu osobných údajov do tretích krajín mimo Európskeho hospodárskeho priestoru nedochádza.</w:t>
      </w:r>
    </w:p>
    <w:p w14:paraId="52F3BC69" w14:textId="7C1FEA17" w:rsidR="008D4E56" w:rsidRPr="008D4E56" w:rsidRDefault="008D4E56" w:rsidP="008D4E56">
      <w:pPr>
        <w:pStyle w:val="ListParagraph"/>
        <w:numPr>
          <w:ilvl w:val="0"/>
          <w:numId w:val="10"/>
        </w:numPr>
        <w:jc w:val="both"/>
        <w:rPr>
          <w:rFonts w:ascii="Times New Roman" w:hAnsi="Times New Roman" w:cs="Times New Roman"/>
          <w:b/>
          <w:bCs/>
          <w:sz w:val="24"/>
          <w:szCs w:val="24"/>
          <w:lang w:val="sk-SK"/>
        </w:rPr>
      </w:pPr>
      <w:r>
        <w:rPr>
          <w:rFonts w:ascii="Times New Roman" w:hAnsi="Times New Roman" w:cs="Times New Roman"/>
          <w:b/>
          <w:bCs/>
          <w:sz w:val="24"/>
          <w:szCs w:val="24"/>
          <w:lang w:val="sk-SK"/>
        </w:rPr>
        <w:t>DOBA UCHOVÁVANIA</w:t>
      </w:r>
    </w:p>
    <w:p w14:paraId="355BE5F9" w14:textId="2104DF35" w:rsidR="00114C0E" w:rsidRPr="00114C0E" w:rsidRDefault="00114C0E" w:rsidP="008D4E56">
      <w:pPr>
        <w:jc w:val="both"/>
        <w:rPr>
          <w:rFonts w:ascii="Times New Roman" w:hAnsi="Times New Roman" w:cs="Times New Roman"/>
          <w:sz w:val="24"/>
          <w:szCs w:val="24"/>
          <w:lang w:val="sk-SK"/>
        </w:rPr>
      </w:pPr>
      <w:r w:rsidRPr="00114C0E">
        <w:rPr>
          <w:rFonts w:ascii="Times New Roman" w:hAnsi="Times New Roman" w:cs="Times New Roman"/>
          <w:sz w:val="24"/>
          <w:szCs w:val="24"/>
          <w:lang w:val="sk-SK"/>
        </w:rPr>
        <w:t>Osobné údaje sú uchovávané po dobu nevyhnutnú na zabezpečenie funkčnosti webovej stránky a jej bezpečnosti, spravidla po dobu trvania relácie a po dobu niekoľkých týždňov v prípade technických logov.</w:t>
      </w:r>
    </w:p>
    <w:p w14:paraId="4ECC5972" w14:textId="672BCA48" w:rsidR="008D4E56" w:rsidRPr="008D4E56" w:rsidRDefault="008D4E56" w:rsidP="008D4E56">
      <w:pPr>
        <w:pStyle w:val="ListParagraph"/>
        <w:numPr>
          <w:ilvl w:val="0"/>
          <w:numId w:val="10"/>
        </w:numPr>
        <w:jc w:val="both"/>
        <w:rPr>
          <w:rFonts w:ascii="Times New Roman" w:hAnsi="Times New Roman" w:cs="Times New Roman"/>
          <w:b/>
          <w:bCs/>
          <w:sz w:val="24"/>
          <w:szCs w:val="24"/>
          <w:lang w:val="sk-SK"/>
        </w:rPr>
      </w:pPr>
      <w:r>
        <w:rPr>
          <w:rFonts w:ascii="Times New Roman" w:hAnsi="Times New Roman" w:cs="Times New Roman"/>
          <w:b/>
          <w:bCs/>
          <w:sz w:val="24"/>
          <w:szCs w:val="24"/>
          <w:lang w:val="sk-SK"/>
        </w:rPr>
        <w:t>NAŠE KONTAKTNÉ ÚDAJE A VAŠE PRÁVA</w:t>
      </w:r>
    </w:p>
    <w:p w14:paraId="1B59180C" w14:textId="4ACD341B" w:rsidR="008D4E56" w:rsidRPr="008D4E56" w:rsidRDefault="008D4E56" w:rsidP="008D4E56">
      <w:pPr>
        <w:jc w:val="both"/>
        <w:rPr>
          <w:rFonts w:ascii="Times New Roman" w:hAnsi="Times New Roman" w:cs="Times New Roman"/>
          <w:sz w:val="24"/>
          <w:szCs w:val="24"/>
          <w:lang w:val="sk-SK"/>
        </w:rPr>
      </w:pPr>
      <w:r>
        <w:rPr>
          <w:rFonts w:ascii="Times New Roman" w:hAnsi="Times New Roman" w:cs="Times New Roman"/>
          <w:sz w:val="24"/>
          <w:szCs w:val="24"/>
          <w:lang w:val="sk-SK"/>
        </w:rPr>
        <w:t xml:space="preserve">Kontaktovať nás napríklad za účelom uplatnenia vašich </w:t>
      </w:r>
      <w:r w:rsidRPr="008D4E56">
        <w:rPr>
          <w:rFonts w:ascii="Times New Roman" w:hAnsi="Times New Roman" w:cs="Times New Roman"/>
          <w:sz w:val="24"/>
          <w:szCs w:val="24"/>
          <w:lang w:val="sk-SK"/>
        </w:rPr>
        <w:t>nižšie uveden</w:t>
      </w:r>
      <w:r>
        <w:rPr>
          <w:rFonts w:ascii="Times New Roman" w:hAnsi="Times New Roman" w:cs="Times New Roman"/>
          <w:sz w:val="24"/>
          <w:szCs w:val="24"/>
          <w:lang w:val="sk-SK"/>
        </w:rPr>
        <w:t>ých</w:t>
      </w:r>
      <w:r w:rsidRPr="008D4E56">
        <w:rPr>
          <w:rFonts w:ascii="Times New Roman" w:hAnsi="Times New Roman" w:cs="Times New Roman"/>
          <w:sz w:val="24"/>
          <w:szCs w:val="24"/>
          <w:lang w:val="sk-SK"/>
        </w:rPr>
        <w:t xml:space="preserve"> práv </w:t>
      </w:r>
      <w:r>
        <w:rPr>
          <w:rFonts w:ascii="Times New Roman" w:hAnsi="Times New Roman" w:cs="Times New Roman"/>
          <w:sz w:val="24"/>
          <w:szCs w:val="24"/>
          <w:lang w:val="sk-SK"/>
        </w:rPr>
        <w:t>nás</w:t>
      </w:r>
      <w:r w:rsidRPr="008D4E56">
        <w:rPr>
          <w:rFonts w:ascii="Times New Roman" w:hAnsi="Times New Roman" w:cs="Times New Roman"/>
          <w:sz w:val="24"/>
          <w:szCs w:val="24"/>
          <w:lang w:val="sk-SK"/>
        </w:rPr>
        <w:t xml:space="preserve"> môžete: </w:t>
      </w:r>
    </w:p>
    <w:p w14:paraId="43FC4912" w14:textId="77777777" w:rsidR="008D4E56" w:rsidRPr="008D4E56" w:rsidRDefault="008D4E56" w:rsidP="008D4E56">
      <w:pPr>
        <w:jc w:val="both"/>
        <w:rPr>
          <w:rFonts w:ascii="Times New Roman" w:hAnsi="Times New Roman" w:cs="Times New Roman"/>
          <w:sz w:val="24"/>
          <w:szCs w:val="24"/>
          <w:lang w:val="sk-SK"/>
        </w:rPr>
      </w:pPr>
      <w:r w:rsidRPr="008D4E56">
        <w:rPr>
          <w:rFonts w:ascii="Times New Roman" w:hAnsi="Times New Roman" w:cs="Times New Roman"/>
          <w:sz w:val="24"/>
          <w:szCs w:val="24"/>
          <w:lang w:val="sk-SK"/>
        </w:rPr>
        <w:t xml:space="preserve">- Osobne na kontaktom mieste prevádzkovateľa: Pri parku 1, 951 12 Ivanka pri Nitre; </w:t>
      </w:r>
    </w:p>
    <w:p w14:paraId="408C00AB" w14:textId="09B3216A" w:rsidR="008D4E56" w:rsidRPr="008D4E56" w:rsidRDefault="008D4E56" w:rsidP="008D4E56">
      <w:pPr>
        <w:jc w:val="both"/>
        <w:rPr>
          <w:rFonts w:ascii="Times New Roman" w:hAnsi="Times New Roman" w:cs="Times New Roman"/>
          <w:sz w:val="24"/>
          <w:szCs w:val="24"/>
          <w:lang w:val="sk-SK"/>
        </w:rPr>
      </w:pPr>
      <w:r w:rsidRPr="008D4E56">
        <w:rPr>
          <w:rFonts w:ascii="Times New Roman" w:hAnsi="Times New Roman" w:cs="Times New Roman"/>
          <w:sz w:val="24"/>
          <w:szCs w:val="24"/>
          <w:lang w:val="sk-SK"/>
        </w:rPr>
        <w:t xml:space="preserve">- Prostredníctvom našej zákazníckej linky: +421 902 117 041, </w:t>
      </w:r>
    </w:p>
    <w:p w14:paraId="560284C0" w14:textId="77777777" w:rsidR="008D4E56" w:rsidRPr="008D4E56" w:rsidRDefault="008D4E56" w:rsidP="008D4E56">
      <w:pPr>
        <w:jc w:val="both"/>
        <w:rPr>
          <w:rFonts w:ascii="Times New Roman" w:hAnsi="Times New Roman" w:cs="Times New Roman"/>
          <w:sz w:val="24"/>
          <w:szCs w:val="24"/>
          <w:lang w:val="sk-SK"/>
        </w:rPr>
      </w:pPr>
      <w:r w:rsidRPr="008D4E56">
        <w:rPr>
          <w:rFonts w:ascii="Times New Roman" w:hAnsi="Times New Roman" w:cs="Times New Roman"/>
          <w:sz w:val="24"/>
          <w:szCs w:val="24"/>
          <w:lang w:val="sk-SK"/>
        </w:rPr>
        <w:t xml:space="preserve">- Prostredníctvom elektronickej pošty: </w:t>
      </w:r>
      <w:hyperlink r:id="rId7" w:history="1">
        <w:r w:rsidRPr="008D4E56">
          <w:rPr>
            <w:rStyle w:val="Hyperlink"/>
            <w:rFonts w:ascii="Times New Roman" w:hAnsi="Times New Roman" w:cs="Times New Roman"/>
            <w:sz w:val="24"/>
            <w:szCs w:val="24"/>
            <w:lang w:val="sk-SK"/>
          </w:rPr>
          <w:t>marketing@lyrachocolate.com</w:t>
        </w:r>
      </w:hyperlink>
      <w:r w:rsidRPr="008D4E56">
        <w:rPr>
          <w:rFonts w:ascii="Times New Roman" w:hAnsi="Times New Roman" w:cs="Times New Roman"/>
          <w:sz w:val="24"/>
          <w:szCs w:val="24"/>
          <w:lang w:val="sk-SK"/>
        </w:rPr>
        <w:t xml:space="preserve">, alebo </w:t>
      </w:r>
    </w:p>
    <w:p w14:paraId="39AB916B" w14:textId="77777777" w:rsidR="008D4E56" w:rsidRPr="008D4E56" w:rsidRDefault="008D4E56" w:rsidP="008D4E56">
      <w:pPr>
        <w:jc w:val="both"/>
        <w:rPr>
          <w:rFonts w:ascii="Times New Roman" w:hAnsi="Times New Roman" w:cs="Times New Roman"/>
          <w:sz w:val="24"/>
          <w:szCs w:val="24"/>
          <w:lang w:val="sk-SK"/>
        </w:rPr>
      </w:pPr>
      <w:r w:rsidRPr="008D4E56">
        <w:rPr>
          <w:rFonts w:ascii="Times New Roman" w:hAnsi="Times New Roman" w:cs="Times New Roman"/>
          <w:sz w:val="24"/>
          <w:szCs w:val="24"/>
          <w:lang w:val="sk-SK"/>
        </w:rPr>
        <w:t xml:space="preserve">- Písomne na adrese prevádzkovateľa: LYRA GROUP s.r.o., Pri parku 1, 951 12 Ivanka. </w:t>
      </w:r>
    </w:p>
    <w:p w14:paraId="05F67D48" w14:textId="77777777" w:rsidR="008D4E56" w:rsidRPr="008D4E56" w:rsidRDefault="008D4E56" w:rsidP="008D4E56">
      <w:pPr>
        <w:jc w:val="both"/>
        <w:rPr>
          <w:rFonts w:ascii="Times New Roman" w:hAnsi="Times New Roman" w:cs="Times New Roman"/>
          <w:sz w:val="24"/>
          <w:szCs w:val="24"/>
          <w:lang w:val="sk-SK"/>
        </w:rPr>
      </w:pPr>
      <w:r w:rsidRPr="008D4E56">
        <w:rPr>
          <w:rFonts w:ascii="Times New Roman" w:hAnsi="Times New Roman" w:cs="Times New Roman"/>
          <w:sz w:val="24"/>
          <w:szCs w:val="24"/>
          <w:lang w:val="sk-SK"/>
        </w:rPr>
        <w:t xml:space="preserve">Budeme sa Vám snažiť odpovedať čo najskôr, vždy Vám však odpovieme najneskôr do 30 dní od doručenia Vašej žiadosti. Platné právne predpisy a GDPR, resp. Zákon o ochrane osobných údajov Vám zakladajú nasledovné práva: </w:t>
      </w:r>
    </w:p>
    <w:p w14:paraId="63F12846" w14:textId="77777777" w:rsidR="008D4E56" w:rsidRPr="008D4E56" w:rsidRDefault="008D4E56" w:rsidP="008D4E56">
      <w:pPr>
        <w:jc w:val="both"/>
        <w:rPr>
          <w:rFonts w:ascii="Times New Roman" w:hAnsi="Times New Roman" w:cs="Times New Roman"/>
          <w:sz w:val="24"/>
          <w:szCs w:val="24"/>
          <w:lang w:val="sk-SK"/>
        </w:rPr>
      </w:pPr>
      <w:r w:rsidRPr="008D4E56">
        <w:rPr>
          <w:rFonts w:ascii="Times New Roman" w:hAnsi="Times New Roman" w:cs="Times New Roman"/>
          <w:b/>
          <w:bCs/>
          <w:sz w:val="24"/>
          <w:szCs w:val="24"/>
          <w:lang w:val="sk-SK"/>
        </w:rPr>
        <w:t>Právo na prístup</w:t>
      </w:r>
      <w:r w:rsidRPr="008D4E56">
        <w:rPr>
          <w:rFonts w:ascii="Times New Roman" w:hAnsi="Times New Roman" w:cs="Times New Roman"/>
          <w:sz w:val="24"/>
          <w:szCs w:val="24"/>
          <w:lang w:val="sk-SK"/>
        </w:rPr>
        <w:t xml:space="preserve"> </w:t>
      </w:r>
    </w:p>
    <w:p w14:paraId="35A2E783" w14:textId="77777777" w:rsidR="008D4E56" w:rsidRPr="008D4E56" w:rsidRDefault="008D4E56" w:rsidP="008D4E56">
      <w:pPr>
        <w:jc w:val="both"/>
        <w:rPr>
          <w:rFonts w:ascii="Times New Roman" w:hAnsi="Times New Roman" w:cs="Times New Roman"/>
          <w:sz w:val="24"/>
          <w:szCs w:val="24"/>
          <w:lang w:val="sk-SK"/>
        </w:rPr>
      </w:pPr>
      <w:r w:rsidRPr="008D4E56">
        <w:rPr>
          <w:rFonts w:ascii="Times New Roman" w:hAnsi="Times New Roman" w:cs="Times New Roman"/>
          <w:sz w:val="24"/>
          <w:szCs w:val="24"/>
          <w:lang w:val="sk-SK"/>
        </w:rPr>
        <w:t xml:space="preserve">Máte právo od nás požadovať potvrdenie o tom, či sa spracúvajú Vaše osobné údaje, a pokiaľ tomu tak je, získať kópiu týchto údajov a dodatočné informácie vyplývajúce z čl. 15 GDPR. V prípade, že o Vás získavame veľké množstvo údajov, môžeme od Vás požadovať, aby ste špecifikovali svoju požiadavku na okruh konkrétnych údajov, ktoré o Vás spracúvame. </w:t>
      </w:r>
    </w:p>
    <w:p w14:paraId="45985D83" w14:textId="77777777" w:rsidR="008D4E56" w:rsidRPr="008D4E56" w:rsidRDefault="008D4E56" w:rsidP="008D4E56">
      <w:pPr>
        <w:jc w:val="both"/>
        <w:rPr>
          <w:rFonts w:ascii="Times New Roman" w:hAnsi="Times New Roman" w:cs="Times New Roman"/>
          <w:b/>
          <w:bCs/>
          <w:sz w:val="24"/>
          <w:szCs w:val="24"/>
          <w:lang w:val="sk-SK"/>
        </w:rPr>
      </w:pPr>
      <w:r w:rsidRPr="008D4E56">
        <w:rPr>
          <w:rFonts w:ascii="Times New Roman" w:hAnsi="Times New Roman" w:cs="Times New Roman"/>
          <w:b/>
          <w:bCs/>
          <w:sz w:val="24"/>
          <w:szCs w:val="24"/>
          <w:lang w:val="sk-SK"/>
        </w:rPr>
        <w:t xml:space="preserve">Právo odvolať súhlas </w:t>
      </w:r>
    </w:p>
    <w:p w14:paraId="01484B07" w14:textId="77777777" w:rsidR="008D4E56" w:rsidRPr="008D4E56" w:rsidRDefault="008D4E56" w:rsidP="008D4E56">
      <w:pPr>
        <w:jc w:val="both"/>
        <w:rPr>
          <w:rFonts w:ascii="Times New Roman" w:hAnsi="Times New Roman" w:cs="Times New Roman"/>
          <w:sz w:val="24"/>
          <w:szCs w:val="24"/>
          <w:lang w:val="sk-SK"/>
        </w:rPr>
      </w:pPr>
      <w:r w:rsidRPr="008D4E56">
        <w:rPr>
          <w:rFonts w:ascii="Times New Roman" w:hAnsi="Times New Roman" w:cs="Times New Roman"/>
          <w:sz w:val="24"/>
          <w:szCs w:val="24"/>
          <w:lang w:val="sk-SK"/>
        </w:rPr>
        <w:t xml:space="preserve">Ak je spracúvanie Vašich osobných údajov založené na súhlase, máte právo tento súhlas kedykoľvek odvolať. </w:t>
      </w:r>
    </w:p>
    <w:p w14:paraId="4D72F640" w14:textId="77777777" w:rsidR="008D4E56" w:rsidRPr="008D4E56" w:rsidRDefault="008D4E56" w:rsidP="008D4E56">
      <w:pPr>
        <w:jc w:val="both"/>
        <w:rPr>
          <w:rFonts w:ascii="Times New Roman" w:hAnsi="Times New Roman" w:cs="Times New Roman"/>
          <w:sz w:val="24"/>
          <w:szCs w:val="24"/>
          <w:lang w:val="sk-SK"/>
        </w:rPr>
      </w:pPr>
      <w:r w:rsidRPr="008D4E56">
        <w:rPr>
          <w:rFonts w:ascii="Times New Roman" w:hAnsi="Times New Roman" w:cs="Times New Roman"/>
          <w:b/>
          <w:bCs/>
          <w:sz w:val="24"/>
          <w:szCs w:val="24"/>
          <w:lang w:val="sk-SK"/>
        </w:rPr>
        <w:t>Právo na opravu</w:t>
      </w:r>
      <w:r w:rsidRPr="008D4E56">
        <w:rPr>
          <w:rFonts w:ascii="Times New Roman" w:hAnsi="Times New Roman" w:cs="Times New Roman"/>
          <w:sz w:val="24"/>
          <w:szCs w:val="24"/>
          <w:lang w:val="sk-SK"/>
        </w:rPr>
        <w:t xml:space="preserve"> </w:t>
      </w:r>
    </w:p>
    <w:p w14:paraId="4E5DE39F" w14:textId="77777777" w:rsidR="008D4E56" w:rsidRPr="008D4E56" w:rsidRDefault="008D4E56" w:rsidP="008D4E56">
      <w:pPr>
        <w:jc w:val="both"/>
        <w:rPr>
          <w:rFonts w:ascii="Times New Roman" w:hAnsi="Times New Roman" w:cs="Times New Roman"/>
          <w:sz w:val="24"/>
          <w:szCs w:val="24"/>
          <w:lang w:val="sk-SK"/>
        </w:rPr>
      </w:pPr>
      <w:r w:rsidRPr="008D4E56">
        <w:rPr>
          <w:rFonts w:ascii="Times New Roman" w:hAnsi="Times New Roman" w:cs="Times New Roman"/>
          <w:sz w:val="24"/>
          <w:szCs w:val="24"/>
          <w:lang w:val="sk-SK"/>
        </w:rPr>
        <w:lastRenderedPageBreak/>
        <w:t xml:space="preserve">K tomu, aby sme o Vás neustále spracúvali len aktuálne osobné údaje potrebujeme, aby ste nám ich zmenu oznámili čo najskôr ako nastane. V prípade, že o Vás spracúvame nesprávne údaje, máte právo požadovať ich opravu. </w:t>
      </w:r>
    </w:p>
    <w:p w14:paraId="02F21F0F" w14:textId="77777777" w:rsidR="008D4E56" w:rsidRPr="008D4E56" w:rsidRDefault="008D4E56" w:rsidP="008D4E56">
      <w:pPr>
        <w:jc w:val="both"/>
        <w:rPr>
          <w:rFonts w:ascii="Times New Roman" w:hAnsi="Times New Roman" w:cs="Times New Roman"/>
          <w:sz w:val="24"/>
          <w:szCs w:val="24"/>
          <w:lang w:val="sk-SK"/>
        </w:rPr>
      </w:pPr>
      <w:r w:rsidRPr="008D4E56">
        <w:rPr>
          <w:rFonts w:ascii="Times New Roman" w:hAnsi="Times New Roman" w:cs="Times New Roman"/>
          <w:b/>
          <w:bCs/>
          <w:sz w:val="24"/>
          <w:szCs w:val="24"/>
          <w:lang w:val="sk-SK"/>
        </w:rPr>
        <w:t>Právo na výmaz</w:t>
      </w:r>
      <w:r w:rsidRPr="008D4E56">
        <w:rPr>
          <w:rFonts w:ascii="Times New Roman" w:hAnsi="Times New Roman" w:cs="Times New Roman"/>
          <w:sz w:val="24"/>
          <w:szCs w:val="24"/>
          <w:lang w:val="sk-SK"/>
        </w:rPr>
        <w:t xml:space="preserve"> </w:t>
      </w:r>
    </w:p>
    <w:p w14:paraId="1D9E4331" w14:textId="77777777" w:rsidR="008D4E56" w:rsidRPr="008D4E56" w:rsidRDefault="008D4E56" w:rsidP="008D4E56">
      <w:pPr>
        <w:jc w:val="both"/>
        <w:rPr>
          <w:rFonts w:ascii="Times New Roman" w:hAnsi="Times New Roman" w:cs="Times New Roman"/>
          <w:sz w:val="24"/>
          <w:szCs w:val="24"/>
          <w:lang w:val="sk-SK"/>
        </w:rPr>
      </w:pPr>
      <w:r w:rsidRPr="008D4E56">
        <w:rPr>
          <w:rFonts w:ascii="Times New Roman" w:hAnsi="Times New Roman" w:cs="Times New Roman"/>
          <w:sz w:val="24"/>
          <w:szCs w:val="24"/>
          <w:lang w:val="sk-SK"/>
        </w:rPr>
        <w:t xml:space="preserve">Ak budú naplnené podmienky článku 17 GDPR, môžete požadovať výmaz Vašich osobných údajov. O výmaz preto môžete žiadať napríklad ak ste odvolali Váš súhlas so spracúvaním osobných údajov a neexistuje iný právny základ spracúvania, alebo v prípade, že Vaše osobné údaje spracúvame nezákonne, alebo sa pominul účel, na ktorý sme Vaše osobné údaje spracúvali a nespracúvame ich za iným kompatibilným účelom. Vaše údaje však nevymažeme ak sú potrebné na preukazovanie, uplatňovanie alebo obhajovanie právnych nárokov. </w:t>
      </w:r>
    </w:p>
    <w:p w14:paraId="5B845FE1" w14:textId="77777777" w:rsidR="008D4E56" w:rsidRPr="008D4E56" w:rsidRDefault="008D4E56" w:rsidP="008D4E56">
      <w:pPr>
        <w:jc w:val="both"/>
        <w:rPr>
          <w:rFonts w:ascii="Times New Roman" w:hAnsi="Times New Roman" w:cs="Times New Roman"/>
          <w:sz w:val="24"/>
          <w:szCs w:val="24"/>
          <w:lang w:val="sk-SK"/>
        </w:rPr>
      </w:pPr>
      <w:r w:rsidRPr="008D4E56">
        <w:rPr>
          <w:rFonts w:ascii="Times New Roman" w:hAnsi="Times New Roman" w:cs="Times New Roman"/>
          <w:b/>
          <w:bCs/>
          <w:sz w:val="24"/>
          <w:szCs w:val="24"/>
          <w:lang w:val="sk-SK"/>
        </w:rPr>
        <w:t>Právo na obmedzenie spracúvania</w:t>
      </w:r>
      <w:r w:rsidRPr="008D4E56">
        <w:rPr>
          <w:rFonts w:ascii="Times New Roman" w:hAnsi="Times New Roman" w:cs="Times New Roman"/>
          <w:sz w:val="24"/>
          <w:szCs w:val="24"/>
          <w:lang w:val="sk-SK"/>
        </w:rPr>
        <w:t xml:space="preserve"> </w:t>
      </w:r>
    </w:p>
    <w:p w14:paraId="005F2A9C" w14:textId="77777777" w:rsidR="008D4E56" w:rsidRPr="008D4E56" w:rsidRDefault="008D4E56" w:rsidP="008D4E56">
      <w:pPr>
        <w:jc w:val="both"/>
        <w:rPr>
          <w:rFonts w:ascii="Times New Roman" w:hAnsi="Times New Roman" w:cs="Times New Roman"/>
          <w:sz w:val="24"/>
          <w:szCs w:val="24"/>
          <w:lang w:val="sk-SK"/>
        </w:rPr>
      </w:pPr>
      <w:r w:rsidRPr="008D4E56">
        <w:rPr>
          <w:rFonts w:ascii="Times New Roman" w:hAnsi="Times New Roman" w:cs="Times New Roman"/>
          <w:sz w:val="24"/>
          <w:szCs w:val="24"/>
          <w:lang w:val="sk-SK"/>
        </w:rPr>
        <w:t xml:space="preserve">Ak budú naplnené podmienky článku 18 GDPR, môžete od nás požadovať, aby sme obmedzili spracúvanie Vašich osobných údajov. O obmedzenie preto môžete žiadať napríklad počas toho, ako namietate správnosť spracúvaných údajov alebo v prípade, že je spracúvanie nezákonné a Vy si neželáte, aby sme údaje vymazali, ale potrebujete, aby ich spracúvanie bolo obmedzené počas toho ako si uplatníte Vaše práva. Vaše údaje naďalej spracúvame ak existujú dôvody na preukazovanie, uplatňovanie alebo obhajovanie právnych nárokov. </w:t>
      </w:r>
    </w:p>
    <w:p w14:paraId="5DF25D6A" w14:textId="77777777" w:rsidR="008D4E56" w:rsidRPr="008D4E56" w:rsidRDefault="008D4E56" w:rsidP="008D4E56">
      <w:pPr>
        <w:jc w:val="both"/>
        <w:rPr>
          <w:rFonts w:ascii="Times New Roman" w:hAnsi="Times New Roman" w:cs="Times New Roman"/>
          <w:b/>
          <w:bCs/>
          <w:sz w:val="24"/>
          <w:szCs w:val="24"/>
          <w:lang w:val="sk-SK"/>
        </w:rPr>
      </w:pPr>
      <w:r w:rsidRPr="008D4E56">
        <w:rPr>
          <w:rFonts w:ascii="Times New Roman" w:hAnsi="Times New Roman" w:cs="Times New Roman"/>
          <w:b/>
          <w:bCs/>
          <w:sz w:val="24"/>
          <w:szCs w:val="24"/>
          <w:lang w:val="sk-SK"/>
        </w:rPr>
        <w:t xml:space="preserve">Právo na prenos údajov </w:t>
      </w:r>
    </w:p>
    <w:p w14:paraId="35F694EF" w14:textId="77777777" w:rsidR="008D4E56" w:rsidRPr="008D4E56" w:rsidRDefault="008D4E56" w:rsidP="008D4E56">
      <w:pPr>
        <w:jc w:val="both"/>
        <w:rPr>
          <w:rFonts w:ascii="Times New Roman" w:hAnsi="Times New Roman" w:cs="Times New Roman"/>
          <w:sz w:val="24"/>
          <w:szCs w:val="24"/>
          <w:lang w:val="sk-SK"/>
        </w:rPr>
      </w:pPr>
      <w:r w:rsidRPr="008D4E56">
        <w:rPr>
          <w:rFonts w:ascii="Times New Roman" w:hAnsi="Times New Roman" w:cs="Times New Roman"/>
          <w:sz w:val="24"/>
          <w:szCs w:val="24"/>
          <w:lang w:val="sk-SK"/>
        </w:rPr>
        <w:t xml:space="preserve">Ak je spracúvanie založené na Vašom súhlase alebo vykonávané za účelom plnenia zmluvy uzatvorenej s Vami a zároveň vykonávané automatizovanými prostriedkami, máte právo od nás obdržať Vaše osobné údaje, ktoré sme od Vás získali v bežne používanom strojovo čitateľnom formáte. Ak o to budete mať záujem a bude to technicky možné, Vaše osobné údaje prenesieme priamo k inému prevádzkovateľovi. </w:t>
      </w:r>
    </w:p>
    <w:p w14:paraId="4FBC6C7D" w14:textId="77777777" w:rsidR="008D4E56" w:rsidRPr="008D4E56" w:rsidRDefault="008D4E56" w:rsidP="008D4E56">
      <w:pPr>
        <w:jc w:val="both"/>
        <w:rPr>
          <w:rFonts w:ascii="Times New Roman" w:hAnsi="Times New Roman" w:cs="Times New Roman"/>
          <w:sz w:val="24"/>
          <w:szCs w:val="24"/>
          <w:lang w:val="sk-SK"/>
        </w:rPr>
      </w:pPr>
      <w:r w:rsidRPr="008D4E56">
        <w:rPr>
          <w:rFonts w:ascii="Times New Roman" w:hAnsi="Times New Roman" w:cs="Times New Roman"/>
          <w:b/>
          <w:bCs/>
          <w:sz w:val="24"/>
          <w:szCs w:val="24"/>
          <w:lang w:val="sk-SK"/>
        </w:rPr>
        <w:t>Právo namietať voči spracúvaniu</w:t>
      </w:r>
      <w:r w:rsidRPr="008D4E56">
        <w:rPr>
          <w:rFonts w:ascii="Times New Roman" w:hAnsi="Times New Roman" w:cs="Times New Roman"/>
          <w:sz w:val="24"/>
          <w:szCs w:val="24"/>
          <w:lang w:val="sk-SK"/>
        </w:rPr>
        <w:t xml:space="preserve"> </w:t>
      </w:r>
    </w:p>
    <w:p w14:paraId="0A9AE52F" w14:textId="77777777" w:rsidR="008D4E56" w:rsidRPr="008D4E56" w:rsidRDefault="008D4E56" w:rsidP="008D4E56">
      <w:pPr>
        <w:jc w:val="both"/>
        <w:rPr>
          <w:rFonts w:ascii="Times New Roman" w:hAnsi="Times New Roman" w:cs="Times New Roman"/>
          <w:sz w:val="24"/>
          <w:szCs w:val="24"/>
          <w:lang w:val="sk-SK"/>
        </w:rPr>
      </w:pPr>
      <w:r w:rsidRPr="008D4E56">
        <w:rPr>
          <w:rFonts w:ascii="Times New Roman" w:hAnsi="Times New Roman" w:cs="Times New Roman"/>
          <w:sz w:val="24"/>
          <w:szCs w:val="24"/>
          <w:lang w:val="sk-SK"/>
        </w:rPr>
        <w:t xml:space="preserve">Ak spracúvame Vaše osobné na základe našich oprávnených záujmov, máte právo namietať voči takémuto spracúvaniu. Na základe Vašej námietky spracúvanie osobných údajov obmedzíme a pokiaľ nepreukážeme závažné oprávnené dôvody spracúvania, ktoré prevažujú nad Vašimi záujmami, právami a slobodami alebo dôvody na preukazovanie, uplatňovanie alebo obhajovanie právnych nárokov, osobné údaje naďalej spracúvať nebudeme a Vaše osobné údaje vymažeme. Máte právo kedykoľvek namietať proti spracúvaniu osobných údajov na účely priameho marketingu (napr. newsletter). Po vznesení námietky Vaše osobné údaje už na tento účel spracúvať nebudeme. </w:t>
      </w:r>
    </w:p>
    <w:p w14:paraId="7356F385" w14:textId="77777777" w:rsidR="008D4E56" w:rsidRPr="008D4E56" w:rsidRDefault="008D4E56" w:rsidP="008D4E56">
      <w:pPr>
        <w:jc w:val="both"/>
        <w:rPr>
          <w:rFonts w:ascii="Times New Roman" w:hAnsi="Times New Roman" w:cs="Times New Roman"/>
          <w:sz w:val="24"/>
          <w:szCs w:val="24"/>
          <w:lang w:val="sk-SK"/>
        </w:rPr>
      </w:pPr>
      <w:r w:rsidRPr="008D4E56">
        <w:rPr>
          <w:rFonts w:ascii="Times New Roman" w:hAnsi="Times New Roman" w:cs="Times New Roman"/>
          <w:b/>
          <w:bCs/>
          <w:sz w:val="24"/>
          <w:szCs w:val="24"/>
          <w:lang w:val="sk-SK"/>
        </w:rPr>
        <w:t>Právo podať sťažnosť</w:t>
      </w:r>
      <w:r w:rsidRPr="008D4E56">
        <w:rPr>
          <w:rFonts w:ascii="Times New Roman" w:hAnsi="Times New Roman" w:cs="Times New Roman"/>
          <w:sz w:val="24"/>
          <w:szCs w:val="24"/>
          <w:lang w:val="sk-SK"/>
        </w:rPr>
        <w:t xml:space="preserve"> </w:t>
      </w:r>
    </w:p>
    <w:p w14:paraId="69C91F0A" w14:textId="4D4CCC03" w:rsidR="008D4E56" w:rsidRPr="008D4E56" w:rsidRDefault="008D4E56" w:rsidP="008D4E56">
      <w:pPr>
        <w:jc w:val="both"/>
        <w:rPr>
          <w:rFonts w:ascii="Times New Roman" w:hAnsi="Times New Roman" w:cs="Times New Roman"/>
          <w:sz w:val="24"/>
          <w:szCs w:val="24"/>
          <w:lang w:val="sk-SK"/>
        </w:rPr>
      </w:pPr>
      <w:r w:rsidRPr="008D4E56">
        <w:rPr>
          <w:rFonts w:ascii="Times New Roman" w:hAnsi="Times New Roman" w:cs="Times New Roman"/>
          <w:sz w:val="24"/>
          <w:szCs w:val="24"/>
          <w:lang w:val="sk-SK"/>
        </w:rPr>
        <w:lastRenderedPageBreak/>
        <w:t xml:space="preserve">Ak sa domnievate, že spracúvanie Vašich osobných údajov je v rozpore s Nariadením, resp. Zákonom, máte právo podať sťažnosť na jeden z príslušných dozorných orgánov, najmä v členskom štáte Vášho obvyklého pobytu, miesta výkonu práce alebo v miesta údajného porušenia. Pre územie Slovenskej republiky je dozorným orgánom Úrad pre ochranu osobných údajov, so sídlom: Park One, Nám. 1. mája 18, 811 06 Bratislava, Slovenská republika, web: www.dataprotection.gov.sk. </w:t>
      </w:r>
    </w:p>
    <w:p w14:paraId="63B8A7DC" w14:textId="77777777" w:rsidR="008D4E56" w:rsidRPr="008D4E56" w:rsidRDefault="008D4E56" w:rsidP="008D4E56">
      <w:pPr>
        <w:jc w:val="both"/>
        <w:rPr>
          <w:rFonts w:ascii="Times New Roman" w:hAnsi="Times New Roman" w:cs="Times New Roman"/>
          <w:sz w:val="24"/>
          <w:szCs w:val="24"/>
          <w:lang w:val="sk-SK"/>
        </w:rPr>
      </w:pPr>
      <w:r w:rsidRPr="008D4E56">
        <w:rPr>
          <w:rFonts w:ascii="Times New Roman" w:hAnsi="Times New Roman" w:cs="Times New Roman"/>
          <w:sz w:val="24"/>
          <w:szCs w:val="24"/>
          <w:lang w:val="sk-SK"/>
        </w:rPr>
        <w:t>LYRA GROUP, s.r.o.</w:t>
      </w:r>
    </w:p>
    <w:p w14:paraId="3E0C8BF9" w14:textId="77777777" w:rsidR="008D4E56" w:rsidRPr="008D4E56" w:rsidRDefault="008D4E56" w:rsidP="008D4E56">
      <w:pPr>
        <w:jc w:val="both"/>
        <w:rPr>
          <w:rFonts w:ascii="Times New Roman" w:hAnsi="Times New Roman" w:cs="Times New Roman"/>
          <w:sz w:val="24"/>
          <w:szCs w:val="24"/>
          <w:lang w:val="sk-SK"/>
        </w:rPr>
      </w:pPr>
      <w:r w:rsidRPr="008D4E56">
        <w:rPr>
          <w:rFonts w:ascii="Times New Roman" w:hAnsi="Times New Roman" w:cs="Times New Roman"/>
          <w:sz w:val="24"/>
          <w:szCs w:val="24"/>
          <w:lang w:val="sk-SK"/>
        </w:rPr>
        <w:t>Ivanka pri Nitre, júl 2025</w:t>
      </w:r>
    </w:p>
    <w:p w14:paraId="36C45CFB" w14:textId="3B58685A" w:rsidR="00114C0E" w:rsidRPr="008D4E56" w:rsidRDefault="00114C0E" w:rsidP="00114C0E">
      <w:pPr>
        <w:rPr>
          <w:rFonts w:ascii="Times New Roman" w:hAnsi="Times New Roman" w:cs="Times New Roman"/>
          <w:sz w:val="24"/>
          <w:szCs w:val="24"/>
          <w:lang w:val="sk-SK"/>
        </w:rPr>
      </w:pPr>
    </w:p>
    <w:sectPr w:rsidR="00114C0E" w:rsidRPr="008D4E5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8E118D9"/>
    <w:multiLevelType w:val="hybridMultilevel"/>
    <w:tmpl w:val="D6005198"/>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03731861">
    <w:abstractNumId w:val="8"/>
  </w:num>
  <w:num w:numId="2" w16cid:durableId="281034692">
    <w:abstractNumId w:val="6"/>
  </w:num>
  <w:num w:numId="3" w16cid:durableId="867061173">
    <w:abstractNumId w:val="5"/>
  </w:num>
  <w:num w:numId="4" w16cid:durableId="1939410107">
    <w:abstractNumId w:val="4"/>
  </w:num>
  <w:num w:numId="5" w16cid:durableId="1557281724">
    <w:abstractNumId w:val="7"/>
  </w:num>
  <w:num w:numId="6" w16cid:durableId="2060786697">
    <w:abstractNumId w:val="3"/>
  </w:num>
  <w:num w:numId="7" w16cid:durableId="781727939">
    <w:abstractNumId w:val="2"/>
  </w:num>
  <w:num w:numId="8" w16cid:durableId="887650486">
    <w:abstractNumId w:val="1"/>
  </w:num>
  <w:num w:numId="9" w16cid:durableId="913903570">
    <w:abstractNumId w:val="0"/>
  </w:num>
  <w:num w:numId="10" w16cid:durableId="8721158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14C0E"/>
    <w:rsid w:val="001458D5"/>
    <w:rsid w:val="0015074B"/>
    <w:rsid w:val="001E20D7"/>
    <w:rsid w:val="0029639D"/>
    <w:rsid w:val="00326F90"/>
    <w:rsid w:val="0060488F"/>
    <w:rsid w:val="008D4E56"/>
    <w:rsid w:val="00941302"/>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7AFB0B"/>
  <w14:defaultImageDpi w14:val="300"/>
  <w15:docId w15:val="{F7F752B4-AE70-4B4A-A4BD-5B9A9B78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0488F"/>
    <w:rPr>
      <w:color w:val="0000FF" w:themeColor="hyperlink"/>
      <w:u w:val="single"/>
    </w:rPr>
  </w:style>
  <w:style w:type="character" w:styleId="UnresolvedMention">
    <w:name w:val="Unresolved Mention"/>
    <w:basedOn w:val="DefaultParagraphFont"/>
    <w:uiPriority w:val="99"/>
    <w:semiHidden/>
    <w:unhideWhenUsed/>
    <w:rsid w:val="006048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rketing@lyrachocolat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yrachocolate.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Pavol Biksadský</cp:lastModifiedBy>
  <cp:revision>3</cp:revision>
  <dcterms:created xsi:type="dcterms:W3CDTF">2026-04-17T14:39:00Z</dcterms:created>
  <dcterms:modified xsi:type="dcterms:W3CDTF">2026-04-17T14:46:00Z</dcterms:modified>
  <cp:category/>
</cp:coreProperties>
</file>